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6CDE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Uzsa Község Önkormányzata Képviselő-testületének 1/2023. (I. 25.) önkormányzati rendelete</w:t>
      </w:r>
    </w:p>
    <w:p w:rsidR="007F6CDE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temetőkről és a temetkezés rendjéről szóló 10/2013. (XII.19.) önkormányzati rendelet módosításáról</w:t>
      </w:r>
    </w:p>
    <w:p w:rsidR="007F6CDE" w:rsidRDefault="00000000">
      <w:pPr>
        <w:pStyle w:val="Szvegtrzs"/>
        <w:spacing w:before="220" w:after="0" w:line="240" w:lineRule="auto"/>
        <w:jc w:val="both"/>
      </w:pPr>
      <w:r>
        <w:t>Uzsa Község Önkormányzat Képviselő-testülete a temetőkről és a temetkezési tevékenységről szóló 1999. évi XLIII. törvény 6. § (4) bekezdésében, a 41. § (3) bekezdésében kapott felhatalmazás alapján, az Alaptörvény 32. cikk (1) bekezdés a) pontjában, a Magyarország helyi önkormányzatairól szóló 2011. évi CLXXXIX. törvény 13. § (1) bekezdés 2. pontjában meghatározott feladatkörében eljárva a következőket rendeli el:</w:t>
      </w:r>
    </w:p>
    <w:p w:rsidR="007F6CDE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7F6CDE" w:rsidRDefault="00000000">
      <w:pPr>
        <w:pStyle w:val="Szvegtrzs"/>
        <w:spacing w:after="0" w:line="240" w:lineRule="auto"/>
        <w:jc w:val="both"/>
      </w:pPr>
      <w:r>
        <w:t>A temetőről és a temetkezés rendjéről szóló 10/2013.(XII.19.) önkormányzati rendelet bevezető része helyébe a következő rendelkezés lép:</w:t>
      </w:r>
    </w:p>
    <w:p w:rsidR="007F6CDE" w:rsidRDefault="00000000">
      <w:pPr>
        <w:pStyle w:val="Szvegtrzs"/>
        <w:spacing w:before="240" w:after="240" w:line="240" w:lineRule="auto"/>
        <w:jc w:val="both"/>
      </w:pPr>
      <w:r>
        <w:t>„Uzsa Község Önkormányzat Képviselő-testülete a temetőkről és a temetkezési tevékenységről szóló 1999. évi XLIII. törvény 6. § (4) bekezdésében, a 41. § (3) bekezdésében kapott felhatalmazás alapján, az Alaptörvény 32. cikk (1) bekezdés a) pontjában, a Magyarország helyi önkormányzatairól szóló 2011. évi CLXXXIX. törvény 13. § (1) bekezdés 2. pontjában meghatározott feladatkörében eljárva a következőket rendeli el:”</w:t>
      </w:r>
    </w:p>
    <w:p w:rsidR="007F6CDE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7F6CDE" w:rsidRDefault="00000000">
      <w:pPr>
        <w:pStyle w:val="Szvegtrzs"/>
        <w:spacing w:after="0" w:line="240" w:lineRule="auto"/>
        <w:jc w:val="both"/>
      </w:pPr>
      <w:r>
        <w:t>A temetőről és a temetkezés rendjéről szóló 10/2013.(XII.19.) önkormányzati rendelet 7. § b) pontja helyébe a következő rendelkezés lép:</w:t>
      </w:r>
    </w:p>
    <w:p w:rsidR="007F6CDE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temetőben tilos:)</w:t>
      </w:r>
    </w:p>
    <w:p w:rsidR="007F6CDE" w:rsidRDefault="00000000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Sírhely körül beton lépcsőt, padot vagy egyéb tárgyat elhelyezni”</w:t>
      </w:r>
    </w:p>
    <w:p w:rsidR="007F6CDE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7F6CDE" w:rsidRDefault="00000000">
      <w:pPr>
        <w:pStyle w:val="Szvegtrzs"/>
        <w:spacing w:after="0" w:line="240" w:lineRule="auto"/>
        <w:jc w:val="both"/>
      </w:pPr>
      <w:r>
        <w:t>A temetőről és a temetkezés rendjéről szóló 10/2013.(XII.19.) önkormányzati rendelet 11. § (1) bekezdése helyébe a következő rendelkezés lép:</w:t>
      </w:r>
    </w:p>
    <w:p w:rsidR="007F6CDE" w:rsidRDefault="00000000">
      <w:pPr>
        <w:pStyle w:val="Szvegtrzs"/>
        <w:spacing w:before="240" w:after="240" w:line="240" w:lineRule="auto"/>
        <w:jc w:val="both"/>
      </w:pPr>
      <w:r>
        <w:t xml:space="preserve">„(1) A temetőben végzendő minden munkát – kivéve a hozzátartozók részéről történő sírgondozást és a temetési hely növénnyel való beültetését és díszítését – a temető üzemeltetőjének – a munkavégzés megkezdése előtt legalább 10 nappal – írásban be kell jelenteni a </w:t>
      </w:r>
      <w:proofErr w:type="spellStart"/>
      <w:r>
        <w:t>Lesenceistvándi</w:t>
      </w:r>
      <w:proofErr w:type="spellEnd"/>
      <w:r>
        <w:t xml:space="preserve"> Közös Önkormányzati Hivatal székhelyén, 8319 Lesenceistvánd, Kossuth u.145 (a továbbiakban: Hivatal), megjelölve a munkálatok várható időtartamát. Síremlék állításának vagy felújításának szándéka esetén a bejelentéshez mellékelni kell a síremlékről készült méretarányos rajzot és a sírfelirat szövegét. A bejelentés elmulasztásáért a munkát végző kivitelező és megrendelő is felel.”</w:t>
      </w:r>
    </w:p>
    <w:p w:rsidR="007F6CDE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7F6CDE" w:rsidRDefault="00000000">
      <w:pPr>
        <w:pStyle w:val="Szvegtrzs"/>
        <w:spacing w:after="0" w:line="240" w:lineRule="auto"/>
        <w:jc w:val="both"/>
      </w:pPr>
      <w:r>
        <w:t xml:space="preserve">A temetőről és a temetkezés rendjéről szóló 10/2013.(XII.19.) önkormányzati rendelet 19. §-a </w:t>
      </w:r>
      <w:proofErr w:type="spellStart"/>
      <w:r>
        <w:t>a</w:t>
      </w:r>
      <w:proofErr w:type="spellEnd"/>
      <w:r>
        <w:t xml:space="preserve"> következő (5) bekezdéssel egészül ki:</w:t>
      </w:r>
    </w:p>
    <w:p w:rsidR="007F6CDE" w:rsidRDefault="00000000">
      <w:pPr>
        <w:pStyle w:val="Szvegtrzs"/>
        <w:spacing w:before="240" w:after="240" w:line="240" w:lineRule="auto"/>
        <w:jc w:val="both"/>
      </w:pPr>
      <w:r>
        <w:t>„(5) Urnasírba legfeljebb 4 urna helyezhető el</w:t>
      </w:r>
      <w:proofErr w:type="gramStart"/>
      <w:r>
        <w:t>. ”</w:t>
      </w:r>
      <w:proofErr w:type="gramEnd"/>
    </w:p>
    <w:p w:rsidR="007F6CDE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5. §</w:t>
      </w:r>
    </w:p>
    <w:p w:rsidR="007F6CDE" w:rsidRDefault="00000000">
      <w:pPr>
        <w:pStyle w:val="Szvegtrzs"/>
        <w:spacing w:after="0" w:line="240" w:lineRule="auto"/>
        <w:jc w:val="both"/>
      </w:pPr>
      <w:r>
        <w:t>A temetőről és a temetkezés rendjéről szóló 10/2013.(XII.19.) önkormányzati rendelet 20. §-a helyébe a következő rendelkezés lép:</w:t>
      </w:r>
    </w:p>
    <w:p w:rsidR="007F6CDE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„20. §</w:t>
      </w:r>
    </w:p>
    <w:p w:rsidR="007F6CDE" w:rsidRDefault="00000000">
      <w:pPr>
        <w:pStyle w:val="Szvegtrzs"/>
        <w:spacing w:after="0" w:line="240" w:lineRule="auto"/>
        <w:jc w:val="both"/>
      </w:pPr>
      <w:r>
        <w:t>(1) A temetési hely kijelölését az eltemettetőnek az üzemeltetőtől kell kérni. A temetési szándékot a megváltott temetési helyek igénybevételekor és mindenkor be kell jelenteni az üzemeltetőnek. Ugyancsak be kell jelenteni bármely okból bekövetkező sírnyitási, temetési hely felbontási szándékot. Ilyen esetben a bejelentéskor be kell mutatni a temetési hely megváltását igazoló számlát vagy befizetési csekket egyéb iratot, mellyel bizonyítani vagy legalább valószínűsíteni lehet a rendelkezési jogosultságot.</w:t>
      </w:r>
    </w:p>
    <w:p w:rsidR="007F6CDE" w:rsidRDefault="00000000">
      <w:pPr>
        <w:pStyle w:val="Szvegtrzs"/>
        <w:spacing w:before="240" w:after="0" w:line="240" w:lineRule="auto"/>
        <w:jc w:val="both"/>
      </w:pPr>
      <w:r>
        <w:t>(2) A koporsós rátemetéshez sírnyitási engedély szükséges. Az engedélyt az üzemeltető felé be kell mutatni.</w:t>
      </w:r>
    </w:p>
    <w:p w:rsidR="007F6CDE" w:rsidRDefault="00000000">
      <w:pPr>
        <w:pStyle w:val="Szvegtrzs"/>
        <w:spacing w:before="240" w:after="0" w:line="240" w:lineRule="auto"/>
        <w:jc w:val="both"/>
      </w:pPr>
      <w:r>
        <w:t>(3) Újonnan megkezdett sorokban csak a soron következő sírhelyet lehet igényelni.</w:t>
      </w:r>
    </w:p>
    <w:p w:rsidR="007F6CDE" w:rsidRDefault="00000000">
      <w:pPr>
        <w:pStyle w:val="Szvegtrzs"/>
        <w:spacing w:before="240" w:after="240" w:line="240" w:lineRule="auto"/>
        <w:jc w:val="both"/>
      </w:pPr>
      <w:r>
        <w:t>(4) A temetőben lévő sírboltok felnyitásához minden esetben, a sírok felnyitásához a 25 éves porladási idő eltelte előtt az illetékes hatóság engedélye szükséges.”</w:t>
      </w:r>
    </w:p>
    <w:p w:rsidR="007F6CDE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7F6CDE" w:rsidRDefault="00000000">
      <w:pPr>
        <w:pStyle w:val="Szvegtrzs"/>
        <w:spacing w:after="0" w:line="240" w:lineRule="auto"/>
        <w:jc w:val="both"/>
      </w:pPr>
      <w:r>
        <w:t>(1) A temetőről és a temetkezés rendjéről szóló 10/2013.(XII.19.) önkormányzati rendelet 1. melléklete az 1. melléklet szerint módosul.</w:t>
      </w:r>
    </w:p>
    <w:p w:rsidR="007F6CDE" w:rsidRDefault="00000000">
      <w:pPr>
        <w:pStyle w:val="Szvegtrzs"/>
        <w:spacing w:before="240" w:after="0" w:line="240" w:lineRule="auto"/>
        <w:jc w:val="both"/>
      </w:pPr>
      <w:r>
        <w:t>(2) A temetőről és a temetkezés rendjéről szóló 10/2013.(XII.19.) önkormányzati rendelet 2. melléklete a 2. melléklet szerint módosul.</w:t>
      </w:r>
    </w:p>
    <w:p w:rsidR="007F6CDE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7F6CDE" w:rsidRDefault="00000000">
      <w:pPr>
        <w:pStyle w:val="Szvegtrzs"/>
        <w:spacing w:after="0" w:line="240" w:lineRule="auto"/>
        <w:jc w:val="both"/>
      </w:pPr>
      <w:r>
        <w:t>Hatályát veszti a temetőről és a temetkezés rendjéről szóló 10/2013.(XII.19.) önkormányzati rendelet</w:t>
      </w:r>
    </w:p>
    <w:p w:rsidR="007F6CDE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1. § (3) bekezdése,</w:t>
      </w:r>
    </w:p>
    <w:p w:rsidR="007F6CDE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18. § (1) bekezdése,</w:t>
      </w:r>
    </w:p>
    <w:p w:rsidR="007F6CDE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19. § (4) bekezdése,</w:t>
      </w:r>
    </w:p>
    <w:p w:rsidR="007F6CDE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21. §-a,</w:t>
      </w:r>
    </w:p>
    <w:p w:rsidR="007F6CDE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1. melléklet 2. pont,</w:t>
      </w:r>
    </w:p>
    <w:p w:rsidR="007F6CDE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1. melléklet 3. pont,</w:t>
      </w:r>
    </w:p>
    <w:p w:rsidR="007F6CDE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2. melléklet 5. pont,</w:t>
      </w:r>
    </w:p>
    <w:p w:rsidR="007F6CDE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7F6CDE" w:rsidRDefault="00000000">
      <w:pPr>
        <w:pStyle w:val="Szvegtrzs"/>
        <w:spacing w:after="0" w:line="240" w:lineRule="auto"/>
        <w:jc w:val="both"/>
      </w:pPr>
      <w:r>
        <w:t>Ez a rendelet 2023. február 1-jén lép hatályba.</w:t>
      </w:r>
    </w:p>
    <w:p w:rsidR="00D035AA" w:rsidRDefault="00D035AA">
      <w:pPr>
        <w:pStyle w:val="Szvegtrzs"/>
        <w:spacing w:after="0" w:line="240" w:lineRule="auto"/>
        <w:jc w:val="both"/>
      </w:pPr>
    </w:p>
    <w:p w:rsidR="00D035AA" w:rsidRDefault="00D035AA">
      <w:pPr>
        <w:pStyle w:val="Szvegtrzs"/>
        <w:spacing w:after="0" w:line="240" w:lineRule="auto"/>
        <w:jc w:val="both"/>
      </w:pPr>
    </w:p>
    <w:p w:rsidR="00D035AA" w:rsidRDefault="00D035AA" w:rsidP="00D035AA">
      <w:pPr>
        <w:widowControl w:val="0"/>
        <w:autoSpaceDE w:val="0"/>
      </w:pPr>
      <w:r>
        <w:rPr>
          <w:lang w:eastAsia="hu-HU"/>
        </w:rPr>
        <w:t xml:space="preserve">       </w:t>
      </w:r>
      <w:proofErr w:type="spellStart"/>
      <w:r>
        <w:rPr>
          <w:lang w:eastAsia="hu-HU"/>
        </w:rPr>
        <w:t>Táborosi</w:t>
      </w:r>
      <w:proofErr w:type="spellEnd"/>
      <w:r>
        <w:rPr>
          <w:lang w:eastAsia="hu-HU"/>
        </w:rPr>
        <w:t xml:space="preserve"> László                                                                              Dr. Benkő Réka Zsófia</w:t>
      </w:r>
    </w:p>
    <w:p w:rsidR="00D035AA" w:rsidRDefault="00D035AA" w:rsidP="00D035AA">
      <w:pPr>
        <w:widowControl w:val="0"/>
        <w:autoSpaceDE w:val="0"/>
      </w:pPr>
      <w:r>
        <w:rPr>
          <w:lang w:eastAsia="hu-HU"/>
        </w:rPr>
        <w:t xml:space="preserve">        polgármester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     jegyző</w:t>
      </w:r>
    </w:p>
    <w:p w:rsidR="00D035AA" w:rsidRDefault="00D035AA" w:rsidP="00D035AA">
      <w:pPr>
        <w:widowControl w:val="0"/>
        <w:autoSpaceDE w:val="0"/>
        <w:rPr>
          <w:lang w:eastAsia="hu-HU"/>
        </w:rPr>
      </w:pPr>
    </w:p>
    <w:p w:rsidR="00D035AA" w:rsidRDefault="00D035AA" w:rsidP="00D035AA">
      <w:pPr>
        <w:widowControl w:val="0"/>
        <w:autoSpaceDE w:val="0"/>
      </w:pPr>
      <w:r>
        <w:rPr>
          <w:lang w:eastAsia="hu-HU"/>
        </w:rPr>
        <w:t>Kihirdetve: 2023. január 25.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</w:p>
    <w:p w:rsidR="00D035AA" w:rsidRDefault="00D035AA" w:rsidP="00D035AA">
      <w:pPr>
        <w:widowControl w:val="0"/>
        <w:autoSpaceDE w:val="0"/>
      </w:pPr>
      <w:r>
        <w:rPr>
          <w:lang w:eastAsia="hu-HU"/>
        </w:rPr>
        <w:t xml:space="preserve">                                                                                                                Dr. Benkő Réka Zsófi</w:t>
      </w:r>
      <w:r>
        <w:rPr>
          <w:lang w:eastAsia="hu-HU"/>
        </w:rPr>
        <w:t>a</w:t>
      </w:r>
    </w:p>
    <w:p w:rsidR="00D035AA" w:rsidRDefault="00D035AA" w:rsidP="00D035AA">
      <w:pPr>
        <w:widowControl w:val="0"/>
        <w:autoSpaceDE w:val="0"/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     jegyz</w:t>
      </w:r>
      <w:r w:rsidR="00881952">
        <w:rPr>
          <w:lang w:eastAsia="hu-HU"/>
        </w:rPr>
        <w:t>ő</w:t>
      </w:r>
    </w:p>
    <w:p w:rsidR="00D035AA" w:rsidRDefault="00D035AA">
      <w:pPr>
        <w:pStyle w:val="Szvegtrzs"/>
        <w:spacing w:after="0" w:line="240" w:lineRule="auto"/>
        <w:jc w:val="both"/>
      </w:pPr>
    </w:p>
    <w:p w:rsidR="00D035AA" w:rsidRDefault="00D035AA">
      <w:pPr>
        <w:pStyle w:val="Szvegtrzs"/>
        <w:spacing w:after="0" w:line="240" w:lineRule="auto"/>
        <w:jc w:val="both"/>
      </w:pPr>
    </w:p>
    <w:p w:rsidR="007F6CDE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 az 1/2023. (I. 25.) önkormányzati rendelethez</w:t>
      </w:r>
    </w:p>
    <w:p w:rsidR="007F6CDE" w:rsidRDefault="00000000">
      <w:pPr>
        <w:pStyle w:val="Szvegtrzs"/>
        <w:spacing w:before="220" w:after="0" w:line="240" w:lineRule="auto"/>
        <w:jc w:val="both"/>
      </w:pPr>
      <w:r>
        <w:t>1. A temetőről és a temetkezés rendjéről szóló 10/2013.(XII.19.) önkormányzati rendelet 1. melléklete a következő 1a. ponttal egészül ki:</w:t>
      </w:r>
    </w:p>
    <w:p w:rsidR="007F6CDE" w:rsidRDefault="00000000">
      <w:pPr>
        <w:pStyle w:val="Szvegtrzs"/>
        <w:spacing w:before="240" w:after="240" w:line="240" w:lineRule="auto"/>
        <w:jc w:val="both"/>
      </w:pPr>
      <w:r>
        <w:t xml:space="preserve">„1a. Temetkezési szolgáltatók által fizetendő díj: </w:t>
      </w:r>
      <w:proofErr w:type="gramStart"/>
      <w:r>
        <w:t>1.000,-</w:t>
      </w:r>
      <w:proofErr w:type="gramEnd"/>
      <w:r>
        <w:t xml:space="preserve"> Ft/alkalom.”</w:t>
      </w:r>
    </w:p>
    <w:p w:rsidR="007F6CDE" w:rsidRDefault="00000000">
      <w:pPr>
        <w:pStyle w:val="Szvegtrzs"/>
        <w:spacing w:before="220" w:after="0" w:line="240" w:lineRule="auto"/>
        <w:jc w:val="both"/>
      </w:pPr>
      <w:r>
        <w:t>2. A temetőről és a temetkezés rendjéről szóló 10/2013.(XII.19.) önkormányzati rendelet 1. melléklete a következő 1b. ponttal egészül ki:</w:t>
      </w:r>
    </w:p>
    <w:p w:rsidR="007F6CDE" w:rsidRDefault="00000000">
      <w:pPr>
        <w:pStyle w:val="Szvegtrzs"/>
        <w:spacing w:before="240" w:after="240" w:line="240" w:lineRule="auto"/>
        <w:jc w:val="both"/>
      </w:pPr>
      <w:r>
        <w:t xml:space="preserve">„1b. A temetőben üzletszerűen végzett vállalkozási tevékenység esetén alkalmanként fizetendő temető fenntartási hozzájárulás mértéke: </w:t>
      </w:r>
      <w:proofErr w:type="gramStart"/>
      <w:r>
        <w:t>1.000,-</w:t>
      </w:r>
      <w:proofErr w:type="gramEnd"/>
      <w:r>
        <w:t xml:space="preserve"> Ft/alkalom”</w:t>
      </w:r>
    </w:p>
    <w:p w:rsidR="007F6CDE" w:rsidRDefault="00000000">
      <w:pPr>
        <w:pStyle w:val="Szvegtrzs"/>
        <w:spacing w:before="220" w:after="0" w:line="240" w:lineRule="auto"/>
        <w:jc w:val="both"/>
      </w:pPr>
      <w:r>
        <w:t>3. A temetőről és a temetkezés rendjéről szóló 10/2013.(XII.19.) önkormányzati rendelet 1. melléklete a következő 1c. ponttal egészül ki:</w:t>
      </w:r>
    </w:p>
    <w:p w:rsidR="007F6CDE" w:rsidRDefault="00000000">
      <w:pPr>
        <w:pStyle w:val="Szvegtrzs"/>
        <w:spacing w:before="240" w:after="240" w:line="240" w:lineRule="auto"/>
        <w:jc w:val="both"/>
      </w:pPr>
      <w:r>
        <w:t>„1c. Fenti díjak az ÁFÁ-t nem tartalmazzák.”</w:t>
      </w:r>
      <w:r>
        <w:br w:type="page"/>
      </w:r>
    </w:p>
    <w:p w:rsidR="007F6CDE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az 1/2023. (I. 25.) önkormányzati rendelethez</w:t>
      </w:r>
    </w:p>
    <w:p w:rsidR="007F6CDE" w:rsidRDefault="00000000">
      <w:pPr>
        <w:pStyle w:val="Szvegtrzs"/>
        <w:spacing w:before="220" w:after="0" w:line="240" w:lineRule="auto"/>
        <w:jc w:val="both"/>
      </w:pPr>
      <w:r>
        <w:t>1. A temetőről és a temetkezés rendjéről szóló 10/2013.(XII.19.) önkormányzati rendelet 2. melléklet 4. pontja helyébe a következő pont lép:</w:t>
      </w:r>
    </w:p>
    <w:p w:rsidR="007F6CDE" w:rsidRDefault="00000000">
      <w:pPr>
        <w:pStyle w:val="Szvegtrzs"/>
        <w:spacing w:before="240" w:after="0" w:line="240" w:lineRule="auto"/>
        <w:jc w:val="both"/>
      </w:pPr>
      <w:r>
        <w:t xml:space="preserve">„4. Az </w:t>
      </w:r>
      <w:proofErr w:type="spellStart"/>
      <w:r>
        <w:t>újravásárlási</w:t>
      </w:r>
      <w:proofErr w:type="spellEnd"/>
      <w:r>
        <w:t xml:space="preserve"> díj mindenkor megegyezik az </w:t>
      </w:r>
      <w:proofErr w:type="spellStart"/>
      <w:r>
        <w:t>újraváltás</w:t>
      </w:r>
      <w:proofErr w:type="spellEnd"/>
      <w:r>
        <w:t xml:space="preserve"> időpontjában érvényes megváltási díjjal.</w:t>
      </w:r>
    </w:p>
    <w:p w:rsidR="007F6CDE" w:rsidRDefault="00000000">
      <w:pPr>
        <w:pStyle w:val="Szvegtrzs"/>
        <w:spacing w:before="220" w:after="0" w:line="240" w:lineRule="auto"/>
        <w:jc w:val="both"/>
      </w:pPr>
      <w:r>
        <w:t>4.1. Behajtási díj: 0,- Ft</w:t>
      </w:r>
    </w:p>
    <w:p w:rsidR="007F6CDE" w:rsidRDefault="00000000">
      <w:pPr>
        <w:pStyle w:val="Szvegtrzs"/>
        <w:spacing w:before="220" w:after="240" w:line="240" w:lineRule="auto"/>
        <w:jc w:val="both"/>
        <w:sectPr w:rsidR="007F6CDE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4.2. Az árak az ÁFÁ-t nem tartalmazzák.”</w:t>
      </w:r>
    </w:p>
    <w:p w:rsidR="007F6CDE" w:rsidRDefault="007F6CDE">
      <w:pPr>
        <w:pStyle w:val="Szvegtrzs"/>
        <w:spacing w:after="0"/>
        <w:jc w:val="center"/>
      </w:pPr>
    </w:p>
    <w:p w:rsidR="007F6CDE" w:rsidRDefault="00000000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7F6CDE" w:rsidRDefault="00000000">
      <w:pPr>
        <w:pStyle w:val="Szvegtrzs"/>
        <w:spacing w:after="0" w:line="240" w:lineRule="auto"/>
        <w:jc w:val="both"/>
      </w:pPr>
      <w:r>
        <w:t>A Veszprém Vármegyei Kormányhivatal törvényességi felhívásában foglaltak alapján szükségessé vált a Rendelet felülvizsgálata, figyelemmel a jogszabályszerkesztéssel kapcsolatos előírásokra is.</w:t>
      </w:r>
    </w:p>
    <w:p w:rsidR="007F6CDE" w:rsidRDefault="00000000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7F6CDE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:rsidR="007F6CDE" w:rsidRDefault="00000000">
      <w:pPr>
        <w:pStyle w:val="Szvegtrzs"/>
        <w:spacing w:before="159" w:after="159" w:line="240" w:lineRule="auto"/>
        <w:ind w:left="159" w:right="159"/>
        <w:jc w:val="both"/>
      </w:pPr>
      <w:r>
        <w:t>A bevezető rendelkezés módosítását tartalmazza.</w:t>
      </w:r>
    </w:p>
    <w:p w:rsidR="007F6CDE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:rsidR="007F6CDE" w:rsidRDefault="00000000">
      <w:pPr>
        <w:pStyle w:val="Szvegtrzs"/>
        <w:spacing w:before="159" w:after="159" w:line="240" w:lineRule="auto"/>
        <w:ind w:left="159" w:right="159"/>
        <w:jc w:val="both"/>
      </w:pPr>
      <w:r>
        <w:t>A sírhely körül el nem helyezhető tárgyakról rendelkezik. </w:t>
      </w:r>
    </w:p>
    <w:p w:rsidR="007F6CDE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:rsidR="007F6CDE" w:rsidRDefault="00000000">
      <w:pPr>
        <w:pStyle w:val="Szvegtrzs"/>
        <w:spacing w:after="0" w:line="240" w:lineRule="auto"/>
        <w:jc w:val="both"/>
      </w:pPr>
      <w:r>
        <w:t>A temetőben végezhető munkák bejelentéséről rendelkezik.</w:t>
      </w:r>
    </w:p>
    <w:p w:rsidR="007F6CDE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:rsidR="007F6CDE" w:rsidRDefault="00000000">
      <w:pPr>
        <w:pStyle w:val="Szvegtrzs"/>
        <w:spacing w:after="0" w:line="240" w:lineRule="auto"/>
        <w:jc w:val="both"/>
      </w:pPr>
      <w:r>
        <w:t>Urnasírba temethető urnák számának meghatározását tartalmazza.</w:t>
      </w:r>
    </w:p>
    <w:p w:rsidR="007F6CDE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5. §-hoz </w:t>
      </w:r>
    </w:p>
    <w:p w:rsidR="007F6CDE" w:rsidRDefault="00000000">
      <w:pPr>
        <w:pStyle w:val="Szvegtrzs"/>
        <w:spacing w:after="0" w:line="240" w:lineRule="auto"/>
        <w:jc w:val="both"/>
      </w:pPr>
      <w:r>
        <w:t>A temetési hely, sírbolt felnyitásának szabályozásáról rendelkezik. </w:t>
      </w:r>
    </w:p>
    <w:p w:rsidR="007F6CDE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6. §-hoz </w:t>
      </w:r>
    </w:p>
    <w:p w:rsidR="007F6CDE" w:rsidRDefault="00000000">
      <w:pPr>
        <w:pStyle w:val="Szvegtrzs"/>
        <w:spacing w:before="159" w:after="159" w:line="240" w:lineRule="auto"/>
        <w:ind w:left="159" w:right="159"/>
        <w:jc w:val="both"/>
      </w:pPr>
      <w:r>
        <w:t>A mellékletek módosítását tartalmazza.</w:t>
      </w:r>
    </w:p>
    <w:p w:rsidR="007F6CDE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7. §-hoz </w:t>
      </w:r>
    </w:p>
    <w:p w:rsidR="007F6CDE" w:rsidRDefault="00000000">
      <w:pPr>
        <w:pStyle w:val="Szvegtrzs"/>
        <w:spacing w:after="0" w:line="240" w:lineRule="auto"/>
        <w:jc w:val="both"/>
      </w:pPr>
      <w:r>
        <w:t>Hatályukat vesztő rendelkezéseket tartalmazza.</w:t>
      </w:r>
    </w:p>
    <w:p w:rsidR="007F6CDE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8. §-hoz </w:t>
      </w:r>
    </w:p>
    <w:p w:rsidR="007F6CDE" w:rsidRDefault="00000000">
      <w:pPr>
        <w:pStyle w:val="Szvegtrzs"/>
        <w:spacing w:before="159" w:after="159" w:line="240" w:lineRule="auto"/>
        <w:ind w:left="159" w:right="159"/>
        <w:jc w:val="both"/>
      </w:pPr>
      <w:r>
        <w:t>A rendelet hatályba lépéséről rendelkezik.</w:t>
      </w:r>
    </w:p>
    <w:p w:rsidR="007F6CDE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melléklethez </w:t>
      </w:r>
    </w:p>
    <w:p w:rsidR="007F6CDE" w:rsidRDefault="00000000">
      <w:pPr>
        <w:pStyle w:val="Szvegtrzs"/>
        <w:spacing w:before="159" w:after="159" w:line="240" w:lineRule="auto"/>
        <w:ind w:left="159" w:right="159"/>
        <w:jc w:val="both"/>
      </w:pPr>
      <w:r>
        <w:t>A köztemető igénybevételi díjait határozza meg. </w:t>
      </w:r>
    </w:p>
    <w:p w:rsidR="007F6CDE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melléklethez </w:t>
      </w:r>
    </w:p>
    <w:p w:rsidR="007F6CDE" w:rsidRDefault="00000000">
      <w:pPr>
        <w:pStyle w:val="Szvegtrzs"/>
        <w:spacing w:before="159" w:after="159" w:line="240" w:lineRule="auto"/>
        <w:ind w:left="159" w:right="159"/>
        <w:jc w:val="both"/>
      </w:pPr>
      <w:r>
        <w:t>Temetőhely használati díjakat határozza meg.</w:t>
      </w:r>
    </w:p>
    <w:sectPr w:rsidR="007F6CDE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385D" w:rsidRDefault="00D0385D">
      <w:r>
        <w:separator/>
      </w:r>
    </w:p>
  </w:endnote>
  <w:endnote w:type="continuationSeparator" w:id="0">
    <w:p w:rsidR="00D0385D" w:rsidRDefault="00D0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6CDE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6CDE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385D" w:rsidRDefault="00D0385D">
      <w:r>
        <w:separator/>
      </w:r>
    </w:p>
  </w:footnote>
  <w:footnote w:type="continuationSeparator" w:id="0">
    <w:p w:rsidR="00D0385D" w:rsidRDefault="00D0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84186"/>
    <w:multiLevelType w:val="multilevel"/>
    <w:tmpl w:val="EBBC3B7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377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DE"/>
    <w:rsid w:val="007F6CDE"/>
    <w:rsid w:val="00881952"/>
    <w:rsid w:val="00C940A5"/>
    <w:rsid w:val="00D035AA"/>
    <w:rsid w:val="00D0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3BB6"/>
  <w15:docId w15:val="{4D5A4CE1-8526-465D-B9B0-45D2E58C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5562</Characters>
  <Application>Microsoft Office Word</Application>
  <DocSecurity>0</DocSecurity>
  <Lines>46</Lines>
  <Paragraphs>12</Paragraphs>
  <ScaleCrop>false</ScaleCrop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dc:description/>
  <cp:lastModifiedBy>titkarsag</cp:lastModifiedBy>
  <cp:revision>3</cp:revision>
  <dcterms:created xsi:type="dcterms:W3CDTF">2023-01-24T09:40:00Z</dcterms:created>
  <dcterms:modified xsi:type="dcterms:W3CDTF">2023-01-24T09:40:00Z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